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41D9" w14:textId="422CAEFD" w:rsidR="00F9210D" w:rsidRDefault="00F9210D" w:rsidP="00DA0B81">
      <w:pPr>
        <w:jc w:val="center"/>
        <w:rPr>
          <w:b/>
          <w:bCs/>
          <w:i/>
          <w:iCs/>
          <w:color w:val="4472C4" w:themeColor="accent1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2F6F1863" wp14:editId="675F3398">
            <wp:extent cx="2428875" cy="16287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1ABD" w14:textId="5C0742D4" w:rsidR="00B50A32" w:rsidRPr="007C07E7" w:rsidRDefault="0011787F" w:rsidP="00DA0B81">
      <w:pPr>
        <w:jc w:val="center"/>
        <w:rPr>
          <w:b/>
          <w:bCs/>
          <w:i/>
          <w:iCs/>
          <w:color w:val="4472C4" w:themeColor="accent1"/>
          <w:sz w:val="72"/>
          <w:szCs w:val="72"/>
          <w:u w:val="single"/>
        </w:rPr>
      </w:pPr>
      <w:r>
        <w:rPr>
          <w:b/>
          <w:bCs/>
          <w:i/>
          <w:iCs/>
          <w:color w:val="4472C4" w:themeColor="accent1"/>
          <w:sz w:val="72"/>
          <w:szCs w:val="72"/>
          <w:u w:val="single"/>
        </w:rPr>
        <w:t>Bell Quarters Road</w:t>
      </w:r>
      <w:r w:rsidR="007C006B">
        <w:rPr>
          <w:b/>
          <w:bCs/>
          <w:i/>
          <w:iCs/>
          <w:color w:val="4472C4" w:themeColor="accent1"/>
          <w:sz w:val="72"/>
          <w:szCs w:val="72"/>
          <w:u w:val="single"/>
        </w:rPr>
        <w:t xml:space="preserve"> </w:t>
      </w:r>
    </w:p>
    <w:p w14:paraId="6E07EAD6" w14:textId="11C02958" w:rsidR="00DA0B81" w:rsidRDefault="0011787F" w:rsidP="00DA0B81">
      <w:pPr>
        <w:jc w:val="center"/>
        <w:rPr>
          <w:b/>
          <w:bCs/>
          <w:i/>
          <w:iCs/>
          <w:color w:val="4472C4" w:themeColor="accent1"/>
          <w:sz w:val="28"/>
          <w:szCs w:val="28"/>
          <w:u w:val="single"/>
        </w:rPr>
      </w:pPr>
      <w:r>
        <w:rPr>
          <w:b/>
          <w:bCs/>
          <w:i/>
          <w:iCs/>
          <w:color w:val="4472C4" w:themeColor="accent1"/>
          <w:sz w:val="28"/>
          <w:szCs w:val="28"/>
          <w:u w:val="single"/>
        </w:rPr>
        <w:t>Macon County Alabama</w:t>
      </w:r>
    </w:p>
    <w:p w14:paraId="7ACDDC72" w14:textId="77777777" w:rsidR="00F9210D" w:rsidRPr="007C07E7" w:rsidRDefault="00F9210D" w:rsidP="00DA0B81">
      <w:pPr>
        <w:jc w:val="center"/>
        <w:rPr>
          <w:b/>
          <w:bCs/>
          <w:i/>
          <w:iCs/>
          <w:color w:val="4472C4" w:themeColor="accent1"/>
          <w:sz w:val="28"/>
          <w:szCs w:val="28"/>
          <w:u w:val="single"/>
        </w:rPr>
      </w:pPr>
    </w:p>
    <w:p w14:paraId="19CDD70B" w14:textId="0D4441A1" w:rsidR="00F9210D" w:rsidRDefault="00E2374F" w:rsidP="00986095">
      <w:pPr>
        <w:spacing w:line="276" w:lineRule="auto"/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 xml:space="preserve">SIZE: </w:t>
      </w:r>
      <w:r w:rsidRPr="00137FE9">
        <w:rPr>
          <w:color w:val="4472C4" w:themeColor="accent1"/>
          <w:sz w:val="28"/>
          <w:szCs w:val="28"/>
        </w:rPr>
        <w:tab/>
      </w:r>
      <w:r w:rsidR="0011787F">
        <w:rPr>
          <w:color w:val="4472C4" w:themeColor="accent1"/>
          <w:sz w:val="28"/>
          <w:szCs w:val="28"/>
        </w:rPr>
        <w:t>134 +/-</w:t>
      </w:r>
      <w:r w:rsidRPr="00137FE9">
        <w:rPr>
          <w:color w:val="4472C4" w:themeColor="accent1"/>
          <w:sz w:val="28"/>
          <w:szCs w:val="28"/>
        </w:rPr>
        <w:t xml:space="preserve"> ACRES</w:t>
      </w:r>
    </w:p>
    <w:p w14:paraId="05F7BCFE" w14:textId="1CBCA31C" w:rsidR="00B2147B" w:rsidRPr="00137FE9" w:rsidRDefault="00F9210D" w:rsidP="00986095">
      <w:pPr>
        <w:spacing w:line="276" w:lineRule="auto"/>
        <w:rPr>
          <w:color w:val="4472C4" w:themeColor="accent1"/>
          <w:sz w:val="28"/>
          <w:szCs w:val="28"/>
        </w:rPr>
      </w:pPr>
      <w:r w:rsidRPr="00F9210D">
        <w:rPr>
          <w:b/>
          <w:bCs/>
          <w:color w:val="4472C4" w:themeColor="accent1"/>
          <w:sz w:val="28"/>
          <w:szCs w:val="28"/>
          <w:u w:val="single"/>
        </w:rPr>
        <w:t>Price:</w:t>
      </w:r>
      <w:r>
        <w:rPr>
          <w:color w:val="4472C4" w:themeColor="accent1"/>
          <w:sz w:val="28"/>
          <w:szCs w:val="28"/>
        </w:rPr>
        <w:t xml:space="preserve">  $</w:t>
      </w:r>
      <w:r w:rsidR="0011787F">
        <w:rPr>
          <w:color w:val="4472C4" w:themeColor="accent1"/>
          <w:sz w:val="28"/>
          <w:szCs w:val="28"/>
        </w:rPr>
        <w:t>335,000</w:t>
      </w:r>
    </w:p>
    <w:p w14:paraId="082CDFB0" w14:textId="2B8B9241" w:rsidR="00F9210D" w:rsidRDefault="00B2147B" w:rsidP="00986095">
      <w:pPr>
        <w:spacing w:line="276" w:lineRule="auto"/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>Location:</w:t>
      </w:r>
      <w:r w:rsidRPr="00137FE9">
        <w:rPr>
          <w:color w:val="4472C4" w:themeColor="accent1"/>
          <w:sz w:val="28"/>
          <w:szCs w:val="28"/>
        </w:rPr>
        <w:t xml:space="preserve">  </w:t>
      </w:r>
      <w:r w:rsidR="0011787F">
        <w:rPr>
          <w:color w:val="4472C4" w:themeColor="accent1"/>
          <w:sz w:val="28"/>
          <w:szCs w:val="28"/>
        </w:rPr>
        <w:t xml:space="preserve">Hardaway Area – Macon County    </w:t>
      </w:r>
    </w:p>
    <w:p w14:paraId="2B706019" w14:textId="271CACCA" w:rsidR="0011787F" w:rsidRPr="00137FE9" w:rsidRDefault="0011787F" w:rsidP="00986095">
      <w:pPr>
        <w:spacing w:line="276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29 miles from Auburn and 33 miles from downtown Montgomery </w:t>
      </w:r>
    </w:p>
    <w:p w14:paraId="217387B2" w14:textId="205FB573" w:rsidR="00440542" w:rsidRDefault="00E2374F" w:rsidP="00986095">
      <w:pPr>
        <w:spacing w:line="276" w:lineRule="auto"/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>TERRIAN:</w:t>
      </w:r>
      <w:r w:rsidR="006E5530">
        <w:rPr>
          <w:color w:val="4472C4" w:themeColor="accent1"/>
          <w:sz w:val="28"/>
          <w:szCs w:val="28"/>
        </w:rPr>
        <w:t xml:space="preserve">  G</w:t>
      </w:r>
      <w:r w:rsidR="00AC4142">
        <w:rPr>
          <w:color w:val="4472C4" w:themeColor="accent1"/>
          <w:sz w:val="28"/>
          <w:szCs w:val="28"/>
        </w:rPr>
        <w:t>ently rolling topography</w:t>
      </w:r>
      <w:r w:rsidR="0011787F">
        <w:rPr>
          <w:color w:val="4472C4" w:themeColor="accent1"/>
          <w:sz w:val="28"/>
          <w:szCs w:val="28"/>
        </w:rPr>
        <w:t xml:space="preserve"> in the North</w:t>
      </w:r>
      <w:r w:rsidR="00440542">
        <w:rPr>
          <w:color w:val="4472C4" w:themeColor="accent1"/>
          <w:sz w:val="28"/>
          <w:szCs w:val="28"/>
        </w:rPr>
        <w:t xml:space="preserve"> </w:t>
      </w:r>
      <w:r w:rsidR="007C0D8C">
        <w:rPr>
          <w:color w:val="4472C4" w:themeColor="accent1"/>
          <w:sz w:val="28"/>
          <w:szCs w:val="28"/>
        </w:rPr>
        <w:t xml:space="preserve">- </w:t>
      </w:r>
      <w:r w:rsidR="00440542">
        <w:rPr>
          <w:color w:val="4472C4" w:themeColor="accent1"/>
          <w:sz w:val="28"/>
          <w:szCs w:val="28"/>
        </w:rPr>
        <w:t xml:space="preserve">settles into lowland on the South end </w:t>
      </w:r>
    </w:p>
    <w:p w14:paraId="54CB7EB4" w14:textId="7D711760" w:rsidR="00AF5791" w:rsidRPr="0092563F" w:rsidRDefault="00440542" w:rsidP="00986095">
      <w:pPr>
        <w:spacing w:line="276" w:lineRule="auto"/>
        <w:rPr>
          <w:b/>
          <w:bCs/>
          <w:color w:val="4472C4" w:themeColor="accent1"/>
          <w:sz w:val="28"/>
          <w:szCs w:val="28"/>
        </w:rPr>
      </w:pPr>
      <w:r w:rsidRPr="00440542">
        <w:rPr>
          <w:b/>
          <w:bCs/>
          <w:color w:val="4472C4" w:themeColor="accent1"/>
          <w:sz w:val="28"/>
          <w:szCs w:val="28"/>
          <w:u w:val="single"/>
        </w:rPr>
        <w:t>S</w:t>
      </w:r>
      <w:r w:rsidR="00E2374F" w:rsidRPr="00440542">
        <w:rPr>
          <w:b/>
          <w:bCs/>
          <w:color w:val="4472C4" w:themeColor="accent1"/>
          <w:sz w:val="28"/>
          <w:szCs w:val="28"/>
          <w:u w:val="single"/>
        </w:rPr>
        <w:t>TRUCTURES:</w:t>
      </w:r>
      <w:r w:rsidR="0092563F">
        <w:rPr>
          <w:b/>
          <w:bCs/>
          <w:color w:val="4472C4" w:themeColor="accent1"/>
          <w:sz w:val="28"/>
          <w:szCs w:val="28"/>
          <w:u w:val="single"/>
        </w:rPr>
        <w:t xml:space="preserve">  </w:t>
      </w:r>
      <w:r w:rsidR="009E780F">
        <w:rPr>
          <w:color w:val="4472C4" w:themeColor="accent1"/>
          <w:sz w:val="28"/>
          <w:szCs w:val="28"/>
        </w:rPr>
        <w:t xml:space="preserve">   </w:t>
      </w:r>
      <w:r w:rsidR="0011787F">
        <w:rPr>
          <w:color w:val="4472C4" w:themeColor="accent1"/>
          <w:sz w:val="28"/>
          <w:szCs w:val="28"/>
        </w:rPr>
        <w:t>none</w:t>
      </w:r>
    </w:p>
    <w:p w14:paraId="7769AF16" w14:textId="2EA2A613" w:rsidR="00E2374F" w:rsidRDefault="00E2374F" w:rsidP="00986095">
      <w:pPr>
        <w:spacing w:line="276" w:lineRule="auto"/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>SPECIAL FEATURES:</w:t>
      </w:r>
      <w:r w:rsidR="00115786" w:rsidRPr="00137FE9">
        <w:rPr>
          <w:b/>
          <w:bCs/>
          <w:color w:val="4472C4" w:themeColor="accent1"/>
          <w:sz w:val="28"/>
          <w:szCs w:val="28"/>
        </w:rPr>
        <w:t xml:space="preserve"> </w:t>
      </w:r>
      <w:r w:rsidR="00440542">
        <w:rPr>
          <w:color w:val="4472C4" w:themeColor="accent1"/>
          <w:sz w:val="28"/>
          <w:szCs w:val="28"/>
        </w:rPr>
        <w:t xml:space="preserve"> Property is an excellent hunting tract with a mix of </w:t>
      </w:r>
      <w:r w:rsidR="007C0D8C">
        <w:rPr>
          <w:color w:val="4472C4" w:themeColor="accent1"/>
          <w:sz w:val="28"/>
          <w:szCs w:val="28"/>
        </w:rPr>
        <w:t>young, planted</w:t>
      </w:r>
      <w:r w:rsidR="00440542">
        <w:rPr>
          <w:color w:val="4472C4" w:themeColor="accent1"/>
          <w:sz w:val="28"/>
          <w:szCs w:val="28"/>
        </w:rPr>
        <w:t xml:space="preserve"> loblolly</w:t>
      </w:r>
      <w:r w:rsidR="007C0D8C">
        <w:rPr>
          <w:color w:val="4472C4" w:themeColor="accent1"/>
          <w:sz w:val="28"/>
          <w:szCs w:val="28"/>
        </w:rPr>
        <w:t xml:space="preserve"> pines,</w:t>
      </w:r>
      <w:r w:rsidR="00440542">
        <w:rPr>
          <w:color w:val="4472C4" w:themeColor="accent1"/>
          <w:sz w:val="28"/>
          <w:szCs w:val="28"/>
        </w:rPr>
        <w:t xml:space="preserve"> mature pines, and hardwood</w:t>
      </w:r>
      <w:r w:rsidR="007C0D8C">
        <w:rPr>
          <w:color w:val="4472C4" w:themeColor="accent1"/>
          <w:sz w:val="28"/>
          <w:szCs w:val="28"/>
        </w:rPr>
        <w:t xml:space="preserve">s.  Has over 5,000 feet of road frontage along Bell Quarters Road.  </w:t>
      </w:r>
    </w:p>
    <w:p w14:paraId="30CA046A" w14:textId="77777777" w:rsidR="007C0D8C" w:rsidRDefault="007C0D8C" w:rsidP="00986095">
      <w:pPr>
        <w:spacing w:line="276" w:lineRule="auto"/>
        <w:rPr>
          <w:color w:val="4472C4" w:themeColor="accent1"/>
          <w:sz w:val="28"/>
          <w:szCs w:val="28"/>
        </w:rPr>
      </w:pPr>
    </w:p>
    <w:p w14:paraId="10636BBA" w14:textId="0AAFF340" w:rsidR="00F9210D" w:rsidRDefault="00F9210D" w:rsidP="00986095">
      <w:pPr>
        <w:spacing w:line="276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Call Scott Sullivan – 334.707.8847 </w:t>
      </w:r>
    </w:p>
    <w:p w14:paraId="482B5707" w14:textId="77777777" w:rsidR="00F9210D" w:rsidRPr="00DA0B81" w:rsidRDefault="00F9210D" w:rsidP="00986095">
      <w:pPr>
        <w:spacing w:line="276" w:lineRule="auto"/>
        <w:rPr>
          <w:color w:val="4472C4" w:themeColor="accent1"/>
          <w:sz w:val="40"/>
          <w:szCs w:val="40"/>
        </w:rPr>
      </w:pPr>
    </w:p>
    <w:p w14:paraId="285A07D5" w14:textId="77777777" w:rsidR="00986095" w:rsidRPr="00DA0B81" w:rsidRDefault="00986095" w:rsidP="00986095">
      <w:pPr>
        <w:spacing w:line="276" w:lineRule="auto"/>
        <w:rPr>
          <w:color w:val="4472C4" w:themeColor="accent1"/>
          <w:sz w:val="40"/>
          <w:szCs w:val="40"/>
        </w:rPr>
      </w:pPr>
    </w:p>
    <w:sectPr w:rsidR="00986095" w:rsidRPr="00DA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3E6"/>
    <w:multiLevelType w:val="hybridMultilevel"/>
    <w:tmpl w:val="B4BABB04"/>
    <w:lvl w:ilvl="0" w:tplc="4E30F83C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0BD1"/>
    <w:multiLevelType w:val="hybridMultilevel"/>
    <w:tmpl w:val="C6C06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2211925">
    <w:abstractNumId w:val="0"/>
  </w:num>
  <w:num w:numId="2" w16cid:durableId="93331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6B"/>
    <w:rsid w:val="00086723"/>
    <w:rsid w:val="00090BCD"/>
    <w:rsid w:val="00115786"/>
    <w:rsid w:val="0011787F"/>
    <w:rsid w:val="00137FE9"/>
    <w:rsid w:val="0017175C"/>
    <w:rsid w:val="002F2803"/>
    <w:rsid w:val="003103B4"/>
    <w:rsid w:val="00440542"/>
    <w:rsid w:val="004B1D44"/>
    <w:rsid w:val="00555BC9"/>
    <w:rsid w:val="005E6BF0"/>
    <w:rsid w:val="00624584"/>
    <w:rsid w:val="006D7677"/>
    <w:rsid w:val="006E5530"/>
    <w:rsid w:val="00736DD5"/>
    <w:rsid w:val="007C006B"/>
    <w:rsid w:val="007C07E7"/>
    <w:rsid w:val="007C0D8C"/>
    <w:rsid w:val="00870893"/>
    <w:rsid w:val="0092563F"/>
    <w:rsid w:val="00986095"/>
    <w:rsid w:val="009E780F"/>
    <w:rsid w:val="00A07098"/>
    <w:rsid w:val="00A502D6"/>
    <w:rsid w:val="00AC4142"/>
    <w:rsid w:val="00AF5791"/>
    <w:rsid w:val="00B2147B"/>
    <w:rsid w:val="00B50A32"/>
    <w:rsid w:val="00B9631D"/>
    <w:rsid w:val="00C166F0"/>
    <w:rsid w:val="00CA294C"/>
    <w:rsid w:val="00CC3FC2"/>
    <w:rsid w:val="00DA0B81"/>
    <w:rsid w:val="00E2374F"/>
    <w:rsid w:val="00E30394"/>
    <w:rsid w:val="00EC266B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31FF"/>
  <w15:chartTrackingRefBased/>
  <w15:docId w15:val="{699C3150-38AF-47CC-B004-024BDCC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sullivan</dc:creator>
  <cp:keywords/>
  <dc:description/>
  <cp:lastModifiedBy>scott sullivan</cp:lastModifiedBy>
  <cp:revision>2</cp:revision>
  <dcterms:created xsi:type="dcterms:W3CDTF">2022-08-23T11:37:00Z</dcterms:created>
  <dcterms:modified xsi:type="dcterms:W3CDTF">2022-08-23T11:37:00Z</dcterms:modified>
</cp:coreProperties>
</file>